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558" w:rsidRDefault="00C67558" w:rsidP="00C67558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C3704B">
        <w:rPr>
          <w:rFonts w:ascii="Times New Roman" w:hAnsi="Times New Roman"/>
          <w:sz w:val="26"/>
          <w:szCs w:val="26"/>
        </w:rPr>
        <w:t>CỘNG HÒA XÃ HỘI CHỦ NGHĨA VIỆT NAM</w:t>
      </w:r>
    </w:p>
    <w:p w:rsidR="00C67558" w:rsidRDefault="00C67558" w:rsidP="00C6755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2052482</wp:posOffset>
                </wp:positionH>
                <wp:positionV relativeFrom="paragraph">
                  <wp:posOffset>207645</wp:posOffset>
                </wp:positionV>
                <wp:extent cx="2037715" cy="0"/>
                <wp:effectExtent l="0" t="0" r="1968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7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C0F9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6pt,16.35pt" to="322.0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"/>
            </w:pict>
          </mc:Fallback>
        </mc:AlternateContent>
      </w:r>
      <w:r w:rsidRPr="00C3704B">
        <w:rPr>
          <w:rFonts w:ascii="Times New Roman" w:hAnsi="Times New Roman"/>
          <w:b/>
          <w:bCs/>
          <w:sz w:val="26"/>
          <w:szCs w:val="26"/>
        </w:rPr>
        <w:t>Độc lập – Tự do – Hạnh phúc</w:t>
      </w:r>
    </w:p>
    <w:p w:rsidR="00C67558" w:rsidRDefault="00C67558" w:rsidP="00C67558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</w:p>
    <w:p w:rsidR="00C67558" w:rsidRPr="00993422" w:rsidRDefault="00C67558" w:rsidP="00C6755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ĐỀ THI ĐÁNH GIÁ KỸ NĂNG THỰC HÀNH NGHỀ</w:t>
      </w:r>
    </w:p>
    <w:p w:rsidR="00C67558" w:rsidRPr="00993422" w:rsidRDefault="00C67558" w:rsidP="00C6755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NGHỀ: CÔNG NGHỆ Ô TÔ</w:t>
      </w:r>
    </w:p>
    <w:p w:rsidR="00C67558" w:rsidRPr="00993422" w:rsidRDefault="00C67558" w:rsidP="00C67558">
      <w:pPr>
        <w:spacing w:after="0" w:line="360" w:lineRule="auto"/>
        <w:ind w:firstLine="993"/>
        <w:rPr>
          <w:rFonts w:ascii="Times New Roman" w:hAnsi="Times New Roman"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Trình độ đánh giá: Bậc 1</w:t>
      </w:r>
    </w:p>
    <w:p w:rsidR="00C67558" w:rsidRPr="00993422" w:rsidRDefault="00C67558" w:rsidP="00C67558">
      <w:pPr>
        <w:spacing w:after="0" w:line="360" w:lineRule="auto"/>
        <w:ind w:firstLine="993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Mã đề thi: CNOT -07</w:t>
      </w:r>
    </w:p>
    <w:p w:rsidR="00C67558" w:rsidRPr="00993422" w:rsidRDefault="00C67558" w:rsidP="00C67558">
      <w:pPr>
        <w:spacing w:after="0" w:line="360" w:lineRule="auto"/>
        <w:ind w:firstLine="993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240 phút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NĂNG LỰC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sz w:val="26"/>
          <w:szCs w:val="26"/>
        </w:rPr>
        <w:t>A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sz w:val="26"/>
          <w:szCs w:val="26"/>
        </w:rPr>
        <w:t>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bôi trơn động cơ</w:t>
      </w:r>
    </w:p>
    <w:p w:rsidR="00C67558" w:rsidRPr="00993422" w:rsidRDefault="00C67558" w:rsidP="00C67558">
      <w:pPr>
        <w:tabs>
          <w:tab w:val="left" w:pos="240"/>
          <w:tab w:val="center" w:pos="4576"/>
        </w:tabs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120 phút</w:t>
      </w:r>
    </w:p>
    <w:p w:rsidR="00C67558" w:rsidRPr="00993422" w:rsidRDefault="00C67558" w:rsidP="00C67558">
      <w:pPr>
        <w:tabs>
          <w:tab w:val="center" w:pos="4535"/>
        </w:tabs>
        <w:spacing w:after="0" w:line="360" w:lineRule="auto"/>
        <w:rPr>
          <w:rFonts w:ascii="Times New Roman" w:hAnsi="Times New Roman"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A/ NỘI DUNG: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bôi trơn động cơ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</w:tcPr>
          <w:tbl>
            <w:tblPr>
              <w:tblW w:w="651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17"/>
            </w:tblGrid>
            <w:tr w:rsidR="00C67558" w:rsidRPr="00993422" w:rsidTr="002E62A4">
              <w:trPr>
                <w:trHeight w:val="111"/>
              </w:trPr>
              <w:tc>
                <w:tcPr>
                  <w:tcW w:w="6517" w:type="dxa"/>
                </w:tcPr>
                <w:p w:rsidR="00C67558" w:rsidRPr="00993422" w:rsidRDefault="00C67558" w:rsidP="002E62A4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Chuẩn bị</w:t>
                  </w:r>
                </w:p>
              </w:tc>
            </w:tr>
          </w:tbl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Tháo các bộ phận, chi tiết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10,0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733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Đánh giá tình trạng kỹ thuật, bảo dưỡng các chi tiết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25,0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733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 xml:space="preserve">Lắp các chi tiết, bộ phận 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10,0</w:t>
            </w:r>
          </w:p>
        </w:tc>
      </w:tr>
    </w:tbl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C67558" w:rsidRPr="00993422" w:rsidTr="002E62A4">
        <w:trPr>
          <w:trHeight w:val="404"/>
        </w:trPr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74"/>
            </w:tblGrid>
            <w:tr w:rsidR="00C67558" w:rsidRPr="00993422" w:rsidTr="002E62A4">
              <w:trPr>
                <w:trHeight w:val="111"/>
              </w:trPr>
              <w:tc>
                <w:tcPr>
                  <w:tcW w:w="0" w:type="auto"/>
                </w:tcPr>
                <w:p w:rsidR="00C67558" w:rsidRPr="00993422" w:rsidRDefault="00C67558" w:rsidP="002E62A4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 xml:space="preserve">Thời gian làm quen </w:t>
                  </w:r>
                </w:p>
              </w:tc>
            </w:tr>
          </w:tbl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C67558" w:rsidRPr="00993422" w:rsidTr="002E62A4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C67558" w:rsidRPr="00993422" w:rsidRDefault="00C67558" w:rsidP="002E62A4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100 phút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vệ sinh công nghiệp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 phút</w:t>
            </w:r>
          </w:p>
        </w:tc>
      </w:tr>
    </w:tbl>
    <w:p w:rsidR="00C67558" w:rsidRPr="00993422" w:rsidRDefault="00C67558" w:rsidP="00C67558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lastRenderedPageBreak/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521"/>
        <w:gridCol w:w="1849"/>
      </w:tblGrid>
      <w:tr w:rsidR="00C67558" w:rsidRPr="00993422" w:rsidTr="002E62A4">
        <w:tc>
          <w:tcPr>
            <w:tcW w:w="851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521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49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521" w:type="dxa"/>
          </w:tcPr>
          <w:tbl>
            <w:tblPr>
              <w:tblW w:w="651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17"/>
            </w:tblGrid>
            <w:tr w:rsidR="00C67558" w:rsidRPr="00993422" w:rsidTr="002E62A4">
              <w:trPr>
                <w:trHeight w:val="111"/>
              </w:trPr>
              <w:tc>
                <w:tcPr>
                  <w:tcW w:w="6517" w:type="dxa"/>
                </w:tcPr>
                <w:p w:rsidR="00C67558" w:rsidRPr="00993422" w:rsidRDefault="00C67558" w:rsidP="002E62A4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Chuẩn bị, sắp xếp dụng cụ, thiết bị và khu vực làm việc khoa học</w:t>
                  </w:r>
                </w:p>
              </w:tc>
            </w:tr>
          </w:tbl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 mức dầu bôi trơn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 tình trạng kỹ thuật của dầu bôi trơn theo tài liệu hướng dẫn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Tháo các chi tiết, bộ phận bảo vệ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Xả dầu bôi trơn cũ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 thời hạn sử dụng của bầu lọc dầu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Thay thế bầu lọc dầu mới theo tài liệu hướng dẫn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Đổ dầu bôi trơn mới đúng chủng loại theo tài liệu hướng dẫn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 mức dầu bôi trơn mới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Vận hành động cơ, đánh giá tình trạng kỹ thuật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6521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Lắp các chi tiết, bộ phận bảo vệ</w:t>
            </w:r>
          </w:p>
        </w:tc>
        <w:tc>
          <w:tcPr>
            <w:tcW w:w="1849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C67558" w:rsidRPr="00993422" w:rsidRDefault="00C67558" w:rsidP="00C67558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1. Động cơ hoặc ô tô theo điều kiện thực tại</w:t>
      </w:r>
    </w:p>
    <w:p w:rsidR="00C67558" w:rsidRPr="00993422" w:rsidRDefault="00C67558" w:rsidP="00C67558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2. Tủ dụng cụ bảo dưỡng và sửa chữa ô tô</w:t>
      </w:r>
    </w:p>
    <w:p w:rsidR="00C67558" w:rsidRPr="00993422" w:rsidRDefault="00C67558" w:rsidP="00C67558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3. Dầu bôi trơn đúng chủng loại</w:t>
      </w:r>
    </w:p>
    <w:p w:rsidR="00C67558" w:rsidRPr="00993422" w:rsidRDefault="00C67558" w:rsidP="00C67558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4. Bầu lọc dầu đúng chủng loại</w:t>
      </w:r>
    </w:p>
    <w:p w:rsidR="00C67558" w:rsidRPr="00993422" w:rsidRDefault="00C67558" w:rsidP="00C67558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5. Bàn để chi tiết</w:t>
      </w:r>
    </w:p>
    <w:p w:rsidR="00C67558" w:rsidRPr="00993422" w:rsidRDefault="00C67558" w:rsidP="00C67558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6. Giẻ lau</w:t>
      </w:r>
    </w:p>
    <w:p w:rsidR="00C67558" w:rsidRPr="00993422" w:rsidRDefault="00C67558" w:rsidP="00C67558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7. Khay hứng dầu</w:t>
      </w:r>
    </w:p>
    <w:p w:rsidR="00C67558" w:rsidRPr="00993422" w:rsidRDefault="00C67558" w:rsidP="00C67558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8. Khay đựng chi tiết</w:t>
      </w:r>
    </w:p>
    <w:p w:rsidR="00C67558" w:rsidRPr="00993422" w:rsidRDefault="00C67558" w:rsidP="00C67558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9. Găng tay sợi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lastRenderedPageBreak/>
        <w:t>NĂNG LỰC B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sz w:val="26"/>
          <w:szCs w:val="26"/>
        </w:rPr>
        <w:t>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chiếu sáng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60 phút</w:t>
      </w:r>
    </w:p>
    <w:p w:rsidR="00C67558" w:rsidRPr="00993422" w:rsidRDefault="00C67558" w:rsidP="00C67558">
      <w:pPr>
        <w:tabs>
          <w:tab w:val="center" w:pos="4535"/>
        </w:tabs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A/ NỘI DUNG: 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chiếu sáng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tra, bảo dưỡng hệ thống chiếu sáng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20,0</w:t>
            </w:r>
          </w:p>
        </w:tc>
      </w:tr>
    </w:tbl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C67558" w:rsidRPr="00993422" w:rsidTr="002E62A4">
        <w:trPr>
          <w:trHeight w:val="404"/>
        </w:trPr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7"/>
            </w:tblGrid>
            <w:tr w:rsidR="00C67558" w:rsidRPr="00993422" w:rsidTr="002E62A4">
              <w:trPr>
                <w:trHeight w:val="111"/>
              </w:trPr>
              <w:tc>
                <w:tcPr>
                  <w:tcW w:w="0" w:type="auto"/>
                </w:tcPr>
                <w:p w:rsidR="00C67558" w:rsidRPr="00993422" w:rsidRDefault="00C67558" w:rsidP="002E62A4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Thời gian chuẩn bị</w:t>
                  </w:r>
                </w:p>
              </w:tc>
            </w:tr>
          </w:tbl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C67558" w:rsidRPr="00993422" w:rsidTr="002E62A4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C67558" w:rsidRPr="00993422" w:rsidRDefault="00C67558" w:rsidP="002E62A4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45 phút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vệ sinh công nghiệp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05 phút</w:t>
            </w:r>
          </w:p>
        </w:tc>
      </w:tr>
    </w:tbl>
    <w:p w:rsidR="00D861C2" w:rsidRDefault="00D861C2" w:rsidP="00C67558">
      <w:pPr>
        <w:pStyle w:val="Default"/>
        <w:spacing w:line="360" w:lineRule="auto"/>
        <w:rPr>
          <w:b/>
          <w:bCs/>
          <w:sz w:val="26"/>
          <w:szCs w:val="26"/>
        </w:rPr>
      </w:pPr>
    </w:p>
    <w:p w:rsidR="00C67558" w:rsidRPr="00993422" w:rsidRDefault="00C67558" w:rsidP="00C67558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D861C2" w:rsidRDefault="00D861C2">
      <w:pPr>
        <w:spacing w:after="160" w:line="259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br w:type="page"/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lastRenderedPageBreak/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805"/>
        <w:gridCol w:w="1565"/>
      </w:tblGrid>
      <w:tr w:rsidR="00C67558" w:rsidRPr="00993422" w:rsidTr="002E62A4">
        <w:tc>
          <w:tcPr>
            <w:tcW w:w="851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805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565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805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bị, sắp xếp dụng cụ, thiết bị và khu vực làm việc khoa học</w:t>
            </w:r>
          </w:p>
        </w:tc>
        <w:tc>
          <w:tcPr>
            <w:tcW w:w="1565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805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Vận hành hệ thống chiếu sáng để kiểm tra tình trạng của hệ thống</w:t>
            </w:r>
          </w:p>
        </w:tc>
        <w:tc>
          <w:tcPr>
            <w:tcW w:w="1565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805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 cầu chì của hệ thống chiếu sáng</w:t>
            </w:r>
          </w:p>
        </w:tc>
        <w:tc>
          <w:tcPr>
            <w:tcW w:w="1565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805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 tình trạng của các bóng đèn của hệ thống chiếu sáng</w:t>
            </w:r>
          </w:p>
        </w:tc>
        <w:tc>
          <w:tcPr>
            <w:tcW w:w="1565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805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Chỉ cho giám khảo các cầu chì, bóng đèn bị hỏng cần thay thế.</w:t>
            </w:r>
          </w:p>
        </w:tc>
        <w:tc>
          <w:tcPr>
            <w:tcW w:w="1565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805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Vận hành lại hệ thống làm việc sau khi thay thế cầu chì, bóng đèn</w:t>
            </w:r>
          </w:p>
        </w:tc>
        <w:tc>
          <w:tcPr>
            <w:tcW w:w="1565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805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Ghi chú:</w:t>
            </w: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Không được cố (thử) thay thế phụ tùng chi tiết trước khi tham khảo ý kiến giám khảo. (hỏi trước)</w:t>
            </w:r>
          </w:p>
        </w:tc>
        <w:tc>
          <w:tcPr>
            <w:tcW w:w="1565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C67558" w:rsidRPr="00993422" w:rsidRDefault="00C67558" w:rsidP="00C67558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1. Ô tô theo điều kiện thực tại</w:t>
      </w:r>
    </w:p>
    <w:p w:rsidR="00C67558" w:rsidRPr="00993422" w:rsidRDefault="00C67558" w:rsidP="00C67558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 xml:space="preserve">2. Đồng hồ vạn năng </w:t>
      </w:r>
    </w:p>
    <w:p w:rsidR="00C67558" w:rsidRPr="00993422" w:rsidRDefault="00C67558" w:rsidP="00C67558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3. Bộ dụng cụ sửa chữa điện ô tô</w:t>
      </w:r>
    </w:p>
    <w:p w:rsidR="00C67558" w:rsidRPr="00993422" w:rsidRDefault="00C67558" w:rsidP="00C67558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 xml:space="preserve">4. Cầu chì (7.5÷15A + 30A) </w:t>
      </w:r>
    </w:p>
    <w:p w:rsidR="00C67558" w:rsidRPr="00993422" w:rsidRDefault="00C67558" w:rsidP="00C67558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5. Bóng đèn đúng chủng loại</w:t>
      </w:r>
    </w:p>
    <w:p w:rsidR="00C67558" w:rsidRPr="00993422" w:rsidRDefault="00C67558" w:rsidP="00C67558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6. Khay đựng chi tiết</w:t>
      </w:r>
    </w:p>
    <w:p w:rsidR="00C67558" w:rsidRPr="00993422" w:rsidRDefault="00C67558" w:rsidP="00C67558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7. Găng tay sợi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  <w:r w:rsidRPr="00993422">
        <w:rPr>
          <w:rFonts w:ascii="Times New Roman" w:hAnsi="Times New Roman"/>
          <w:b/>
          <w:sz w:val="26"/>
          <w:szCs w:val="26"/>
        </w:rPr>
        <w:lastRenderedPageBreak/>
        <w:t>NĂNG LỰC C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sz w:val="26"/>
          <w:szCs w:val="26"/>
        </w:rPr>
        <w:t>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bCs/>
          <w:sz w:val="26"/>
          <w:szCs w:val="26"/>
        </w:rPr>
        <w:t>Kiểm tra, bảo dưỡng bên ngoài cầu chủ động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60 phút</w:t>
      </w:r>
    </w:p>
    <w:p w:rsidR="00C67558" w:rsidRPr="00993422" w:rsidRDefault="00C67558" w:rsidP="00C67558">
      <w:pPr>
        <w:tabs>
          <w:tab w:val="center" w:pos="4535"/>
        </w:tabs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A/ NỘI DUNG:  </w:t>
      </w:r>
      <w:r w:rsidRPr="00993422">
        <w:rPr>
          <w:rFonts w:ascii="Times New Roman" w:hAnsi="Times New Roman"/>
          <w:b/>
          <w:bCs/>
          <w:sz w:val="26"/>
          <w:szCs w:val="26"/>
        </w:rPr>
        <w:t>Kiểm tra,bảo dưỡng bên ngoài cầu chủ động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tra, bảo dưỡngbên ngoài cầu chủ động</w:t>
            </w:r>
          </w:p>
        </w:tc>
        <w:tc>
          <w:tcPr>
            <w:tcW w:w="1704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20,0</w:t>
            </w:r>
          </w:p>
        </w:tc>
      </w:tr>
    </w:tbl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C67558" w:rsidRPr="00993422" w:rsidTr="002E62A4">
        <w:trPr>
          <w:trHeight w:val="404"/>
        </w:trPr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7"/>
            </w:tblGrid>
            <w:tr w:rsidR="00C67558" w:rsidRPr="00993422" w:rsidTr="002E62A4">
              <w:trPr>
                <w:trHeight w:val="111"/>
              </w:trPr>
              <w:tc>
                <w:tcPr>
                  <w:tcW w:w="0" w:type="auto"/>
                </w:tcPr>
                <w:p w:rsidR="00C67558" w:rsidRPr="00993422" w:rsidRDefault="00C67558" w:rsidP="002E62A4">
                  <w:pPr>
                    <w:spacing w:after="0" w:line="36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Thời gian chuẩn bị</w:t>
                  </w:r>
                </w:p>
              </w:tc>
            </w:tr>
          </w:tbl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C67558" w:rsidRPr="00993422" w:rsidTr="002E62A4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C67558" w:rsidRPr="00993422" w:rsidRDefault="00C67558" w:rsidP="002E62A4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45 phút</w:t>
            </w:r>
          </w:p>
        </w:tc>
      </w:tr>
      <w:tr w:rsidR="00C67558" w:rsidRPr="00993422" w:rsidTr="002E62A4">
        <w:tc>
          <w:tcPr>
            <w:tcW w:w="746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vệ sinh công nghiệp</w:t>
            </w:r>
          </w:p>
        </w:tc>
        <w:tc>
          <w:tcPr>
            <w:tcW w:w="1812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05 phút</w:t>
            </w:r>
          </w:p>
        </w:tc>
      </w:tr>
    </w:tbl>
    <w:p w:rsidR="00D861C2" w:rsidRDefault="00D861C2" w:rsidP="00C67558">
      <w:pPr>
        <w:pStyle w:val="Default"/>
        <w:spacing w:line="360" w:lineRule="auto"/>
        <w:rPr>
          <w:b/>
          <w:bCs/>
          <w:sz w:val="26"/>
          <w:szCs w:val="26"/>
        </w:rPr>
      </w:pPr>
    </w:p>
    <w:p w:rsidR="00C67558" w:rsidRPr="00993422" w:rsidRDefault="00C67558" w:rsidP="00C67558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C67558" w:rsidRPr="00993422" w:rsidRDefault="00C67558" w:rsidP="00C67558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D861C2" w:rsidRDefault="00D861C2">
      <w:pPr>
        <w:spacing w:after="160" w:line="259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br w:type="page"/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lastRenderedPageBreak/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7250"/>
        <w:gridCol w:w="1120"/>
      </w:tblGrid>
      <w:tr w:rsidR="00C67558" w:rsidRPr="00993422" w:rsidTr="002E62A4">
        <w:tc>
          <w:tcPr>
            <w:tcW w:w="851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7250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120" w:type="dxa"/>
            <w:vAlign w:val="center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7250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bị, sắp xếp dụng cụ, thiết bị và khu vực làm việc khoa học</w:t>
            </w:r>
          </w:p>
        </w:tc>
        <w:tc>
          <w:tcPr>
            <w:tcW w:w="1120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7250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 độ dơ của cầu chủ động</w:t>
            </w:r>
          </w:p>
        </w:tc>
        <w:tc>
          <w:tcPr>
            <w:tcW w:w="1120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7250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 chảy dầu cầu chủ động</w:t>
            </w:r>
          </w:p>
        </w:tc>
        <w:tc>
          <w:tcPr>
            <w:tcW w:w="1120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7250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Xác định vị trí kiểm tra dầu cầu chủ động</w:t>
            </w:r>
          </w:p>
        </w:tc>
        <w:tc>
          <w:tcPr>
            <w:tcW w:w="1120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7250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Xác định đúng lượng dầu cầu chủ động hiện tại</w:t>
            </w:r>
          </w:p>
        </w:tc>
        <w:tc>
          <w:tcPr>
            <w:tcW w:w="1120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7250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Xác định tính chất của dầu cầu chủ động hiện tại</w:t>
            </w:r>
          </w:p>
        </w:tc>
        <w:tc>
          <w:tcPr>
            <w:tcW w:w="1120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67558" w:rsidRPr="00993422" w:rsidTr="002E62A4">
        <w:tc>
          <w:tcPr>
            <w:tcW w:w="851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7250" w:type="dxa"/>
            <w:vAlign w:val="bottom"/>
          </w:tcPr>
          <w:p w:rsidR="00C67558" w:rsidRPr="00993422" w:rsidRDefault="00C67558" w:rsidP="002E62A4">
            <w:pPr>
              <w:spacing w:after="0"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Bổ sung, thay mới dầu cầu chủ động</w:t>
            </w:r>
          </w:p>
        </w:tc>
        <w:tc>
          <w:tcPr>
            <w:tcW w:w="1120" w:type="dxa"/>
          </w:tcPr>
          <w:p w:rsidR="00C67558" w:rsidRPr="00993422" w:rsidRDefault="00C67558" w:rsidP="002E62A4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C67558" w:rsidRPr="00993422" w:rsidRDefault="00C67558" w:rsidP="00C67558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1. Ô tô theo điều kiện thực tại</w:t>
      </w:r>
    </w:p>
    <w:p w:rsidR="00C67558" w:rsidRPr="00993422" w:rsidRDefault="00C67558" w:rsidP="00C67558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2. Cầu nâng 2 trụ hoặc 4 trụ</w:t>
      </w:r>
    </w:p>
    <w:p w:rsidR="00C67558" w:rsidRPr="00993422" w:rsidRDefault="00C67558" w:rsidP="00C67558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993422">
        <w:rPr>
          <w:sz w:val="26"/>
          <w:szCs w:val="26"/>
        </w:rPr>
        <w:t xml:space="preserve">3. </w:t>
      </w:r>
      <w:r w:rsidRPr="00993422">
        <w:rPr>
          <w:rFonts w:ascii="Times New Roman" w:hAnsi="Times New Roman"/>
          <w:sz w:val="26"/>
          <w:szCs w:val="26"/>
        </w:rPr>
        <w:t>Tủ dụng cụ bảo dưỡng và sửa chữa ô tô</w:t>
      </w:r>
    </w:p>
    <w:p w:rsidR="00C67558" w:rsidRPr="00993422" w:rsidRDefault="00C67558" w:rsidP="00C67558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4. Giẻ lau</w:t>
      </w:r>
    </w:p>
    <w:p w:rsidR="00C67558" w:rsidRPr="00993422" w:rsidRDefault="00C67558" w:rsidP="00C67558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5. Khay đựng chi tiết</w:t>
      </w:r>
    </w:p>
    <w:p w:rsidR="00C67558" w:rsidRPr="00993422" w:rsidRDefault="00C67558" w:rsidP="00C67558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6. Dầu cầu chủ động đúng chủng loại</w:t>
      </w:r>
    </w:p>
    <w:p w:rsidR="00C67558" w:rsidRPr="00993422" w:rsidRDefault="00C67558" w:rsidP="00C67558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7. Mỡ bôi trơn</w:t>
      </w:r>
    </w:p>
    <w:p w:rsidR="00EA5A8A" w:rsidRDefault="00C67558" w:rsidP="00C67558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8. Găng tay sợi</w:t>
      </w:r>
    </w:p>
    <w:p w:rsidR="00EA5A8A" w:rsidRDefault="00EA5A8A">
      <w:pPr>
        <w:spacing w:after="160" w:line="259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sz w:val="26"/>
          <w:szCs w:val="26"/>
        </w:rPr>
        <w:br w:type="page"/>
      </w:r>
    </w:p>
    <w:p w:rsidR="00EA5A8A" w:rsidRDefault="00EA5A8A" w:rsidP="00EA5A8A">
      <w:pPr>
        <w:pStyle w:val="Header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lastRenderedPageBreak/>
        <w:t>BÁO CÁO CỦA THÍ SINH</w:t>
      </w:r>
    </w:p>
    <w:p w:rsidR="00EA5A8A" w:rsidRPr="00993422" w:rsidRDefault="00EA5A8A" w:rsidP="00EA5A8A">
      <w:pPr>
        <w:pStyle w:val="Header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(Công việc A)</w:t>
      </w:r>
    </w:p>
    <w:p w:rsidR="00EA5A8A" w:rsidRPr="00993422" w:rsidRDefault="00EA5A8A" w:rsidP="00EA5A8A">
      <w:pPr>
        <w:pStyle w:val="Title"/>
        <w:spacing w:line="360" w:lineRule="auto"/>
        <w:rPr>
          <w:sz w:val="26"/>
          <w:szCs w:val="26"/>
          <w:u w:val="non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7"/>
        <w:gridCol w:w="2977"/>
      </w:tblGrid>
      <w:tr w:rsidR="00EA5A8A" w:rsidRPr="00993422" w:rsidTr="002E62A4">
        <w:trPr>
          <w:trHeight w:hRule="exact" w:val="358"/>
        </w:trPr>
        <w:tc>
          <w:tcPr>
            <w:tcW w:w="6487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Họ và tên </w:t>
            </w:r>
          </w:p>
        </w:tc>
        <w:tc>
          <w:tcPr>
            <w:tcW w:w="2977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Chữ ký của thí sinh</w:t>
            </w:r>
          </w:p>
        </w:tc>
      </w:tr>
      <w:tr w:rsidR="00EA5A8A" w:rsidRPr="00993422" w:rsidTr="002E62A4">
        <w:trPr>
          <w:trHeight w:val="455"/>
        </w:trPr>
        <w:tc>
          <w:tcPr>
            <w:tcW w:w="6487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EA5A8A" w:rsidRPr="00993422" w:rsidRDefault="00EA5A8A" w:rsidP="002E62A4">
            <w:pPr>
              <w:pStyle w:val="Heading2"/>
              <w:rPr>
                <w:b w:val="0"/>
              </w:rPr>
            </w:pPr>
          </w:p>
        </w:tc>
      </w:tr>
    </w:tbl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</w:p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</w:p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</w:p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  <w:r w:rsidRPr="00993422">
        <w:rPr>
          <w:sz w:val="26"/>
          <w:szCs w:val="26"/>
          <w:u w:val="none"/>
        </w:rPr>
        <w:t>Kết quả:</w:t>
      </w:r>
    </w:p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Tình trạng kỹ thuật của dầu bôi trơn hiện tại</w:t>
      </w:r>
    </w:p>
    <w:tbl>
      <w:tblPr>
        <w:tblW w:w="94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9"/>
        <w:gridCol w:w="1701"/>
        <w:gridCol w:w="1559"/>
        <w:gridCol w:w="1701"/>
        <w:gridCol w:w="1276"/>
      </w:tblGrid>
      <w:tr w:rsidR="00EA5A8A" w:rsidRPr="00993422" w:rsidTr="002E62A4">
        <w:trPr>
          <w:trHeight w:val="495"/>
        </w:trPr>
        <w:tc>
          <w:tcPr>
            <w:tcW w:w="3219" w:type="dxa"/>
            <w:vAlign w:val="center"/>
          </w:tcPr>
          <w:p w:rsidR="00EA5A8A" w:rsidRPr="00993422" w:rsidRDefault="00EA5A8A" w:rsidP="002E62A4">
            <w:pPr>
              <w:pStyle w:val="Header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Mô tả</w:t>
            </w:r>
          </w:p>
        </w:tc>
        <w:tc>
          <w:tcPr>
            <w:tcW w:w="1701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Thông số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tiêu chuẩn</w:t>
            </w:r>
          </w:p>
        </w:tc>
        <w:tc>
          <w:tcPr>
            <w:tcW w:w="1559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Thực tế</w:t>
            </w:r>
          </w:p>
        </w:tc>
        <w:tc>
          <w:tcPr>
            <w:tcW w:w="1701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Có thể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sử dụng</w:t>
            </w:r>
          </w:p>
        </w:tc>
        <w:tc>
          <w:tcPr>
            <w:tcW w:w="1276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Không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dùng lại</w:t>
            </w:r>
          </w:p>
        </w:tc>
      </w:tr>
      <w:tr w:rsidR="00EA5A8A" w:rsidRPr="00993422" w:rsidTr="002E62A4">
        <w:trPr>
          <w:trHeight w:val="1181"/>
        </w:trPr>
        <w:tc>
          <w:tcPr>
            <w:tcW w:w="3219" w:type="dxa"/>
            <w:vAlign w:val="center"/>
          </w:tcPr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</w:p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</w:p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Tình trạng kỹ thuật của bầu lọc dầu</w:t>
      </w:r>
    </w:p>
    <w:tbl>
      <w:tblPr>
        <w:tblW w:w="94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1"/>
        <w:gridCol w:w="2080"/>
        <w:gridCol w:w="1667"/>
        <w:gridCol w:w="1946"/>
        <w:gridCol w:w="1602"/>
      </w:tblGrid>
      <w:tr w:rsidR="00EA5A8A" w:rsidRPr="00993422" w:rsidTr="002E62A4">
        <w:trPr>
          <w:trHeight w:val="20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pStyle w:val="Header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Mô tả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Thông số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tiêu chuẩn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Thực tế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Có thể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sử dụng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Không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dùng lại</w:t>
            </w:r>
          </w:p>
        </w:tc>
      </w:tr>
      <w:tr w:rsidR="00EA5A8A" w:rsidRPr="00993422" w:rsidTr="002E62A4">
        <w:trPr>
          <w:trHeight w:val="20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Default="00EA5A8A" w:rsidP="002E62A4">
            <w:pPr>
              <w:pStyle w:val="Header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A5A8A" w:rsidRDefault="00EA5A8A" w:rsidP="002E62A4">
            <w:pPr>
              <w:pStyle w:val="Header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A5A8A" w:rsidRDefault="00EA5A8A" w:rsidP="002E62A4">
            <w:pPr>
              <w:pStyle w:val="Header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A5A8A" w:rsidRPr="00993422" w:rsidRDefault="00EA5A8A" w:rsidP="002E62A4">
            <w:pPr>
              <w:pStyle w:val="Header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EA5A8A" w:rsidRPr="00993422" w:rsidRDefault="00EA5A8A" w:rsidP="00EA5A8A">
      <w:pPr>
        <w:spacing w:after="0" w:line="360" w:lineRule="auto"/>
        <w:ind w:firstLine="720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br w:type="page"/>
      </w:r>
    </w:p>
    <w:p w:rsidR="00EA5A8A" w:rsidRPr="00993422" w:rsidRDefault="00EA5A8A" w:rsidP="00EA5A8A">
      <w:pPr>
        <w:pStyle w:val="Header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lastRenderedPageBreak/>
        <w:t>BÁO CÁO CỦA THÍ SINH</w:t>
      </w:r>
    </w:p>
    <w:p w:rsidR="00EA5A8A" w:rsidRPr="00993422" w:rsidRDefault="00EA5A8A" w:rsidP="00EA5A8A">
      <w:pPr>
        <w:pStyle w:val="Title"/>
        <w:spacing w:line="360" w:lineRule="auto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>(Công việc B)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18"/>
        <w:gridCol w:w="2246"/>
      </w:tblGrid>
      <w:tr w:rsidR="00EA5A8A" w:rsidRPr="00993422" w:rsidTr="002E62A4">
        <w:trPr>
          <w:trHeight w:hRule="exact" w:val="358"/>
        </w:trPr>
        <w:tc>
          <w:tcPr>
            <w:tcW w:w="7218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Họ và tên </w:t>
            </w:r>
          </w:p>
        </w:tc>
        <w:tc>
          <w:tcPr>
            <w:tcW w:w="2246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Chữ ký thí sinh</w:t>
            </w:r>
          </w:p>
        </w:tc>
      </w:tr>
      <w:tr w:rsidR="00EA5A8A" w:rsidRPr="00993422" w:rsidTr="002E62A4">
        <w:trPr>
          <w:trHeight w:val="455"/>
        </w:trPr>
        <w:tc>
          <w:tcPr>
            <w:tcW w:w="7218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46" w:type="dxa"/>
            <w:vAlign w:val="center"/>
          </w:tcPr>
          <w:p w:rsidR="00EA5A8A" w:rsidRPr="00993422" w:rsidRDefault="00EA5A8A" w:rsidP="002E62A4">
            <w:pPr>
              <w:pStyle w:val="Heading2"/>
              <w:rPr>
                <w:b w:val="0"/>
              </w:rPr>
            </w:pPr>
          </w:p>
        </w:tc>
      </w:tr>
    </w:tbl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</w:p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</w:p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</w:p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  <w:r w:rsidRPr="00993422">
        <w:rPr>
          <w:sz w:val="26"/>
          <w:szCs w:val="26"/>
          <w:u w:val="none"/>
        </w:rPr>
        <w:t>Kết quả:</w:t>
      </w:r>
    </w:p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Tình trạng kỹ thuật củacác bộ phận trong hệ thống chiếu sáng</w:t>
      </w:r>
    </w:p>
    <w:tbl>
      <w:tblPr>
        <w:tblW w:w="94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9"/>
        <w:gridCol w:w="1701"/>
        <w:gridCol w:w="1559"/>
        <w:gridCol w:w="1701"/>
        <w:gridCol w:w="1276"/>
      </w:tblGrid>
      <w:tr w:rsidR="00EA5A8A" w:rsidRPr="00993422" w:rsidTr="002E62A4">
        <w:trPr>
          <w:trHeight w:val="495"/>
        </w:trPr>
        <w:tc>
          <w:tcPr>
            <w:tcW w:w="3219" w:type="dxa"/>
            <w:vAlign w:val="center"/>
          </w:tcPr>
          <w:p w:rsidR="00EA5A8A" w:rsidRPr="00993422" w:rsidRDefault="00EA5A8A" w:rsidP="002E62A4">
            <w:pPr>
              <w:pStyle w:val="Header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Tên gọi</w:t>
            </w:r>
          </w:p>
        </w:tc>
        <w:tc>
          <w:tcPr>
            <w:tcW w:w="1701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Thông số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tiêu chuẩn</w:t>
            </w:r>
          </w:p>
        </w:tc>
        <w:tc>
          <w:tcPr>
            <w:tcW w:w="1559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Thực tế</w:t>
            </w:r>
          </w:p>
        </w:tc>
        <w:tc>
          <w:tcPr>
            <w:tcW w:w="1701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Có thể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sử dụng</w:t>
            </w:r>
          </w:p>
        </w:tc>
        <w:tc>
          <w:tcPr>
            <w:tcW w:w="1276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Không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dùng lại</w:t>
            </w:r>
          </w:p>
        </w:tc>
      </w:tr>
      <w:tr w:rsidR="00EA5A8A" w:rsidRPr="00993422" w:rsidTr="002E62A4">
        <w:trPr>
          <w:trHeight w:val="1181"/>
        </w:trPr>
        <w:tc>
          <w:tcPr>
            <w:tcW w:w="3219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A5A8A" w:rsidRPr="00993422" w:rsidTr="002E62A4">
        <w:trPr>
          <w:trHeight w:val="1181"/>
        </w:trPr>
        <w:tc>
          <w:tcPr>
            <w:tcW w:w="3219" w:type="dxa"/>
            <w:vAlign w:val="center"/>
          </w:tcPr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A5A8A" w:rsidRPr="00993422" w:rsidTr="002E62A4">
        <w:trPr>
          <w:trHeight w:val="1181"/>
        </w:trPr>
        <w:tc>
          <w:tcPr>
            <w:tcW w:w="3219" w:type="dxa"/>
            <w:vAlign w:val="center"/>
          </w:tcPr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A5A8A" w:rsidRPr="00993422" w:rsidTr="002E62A4">
        <w:trPr>
          <w:trHeight w:val="1181"/>
        </w:trPr>
        <w:tc>
          <w:tcPr>
            <w:tcW w:w="3219" w:type="dxa"/>
            <w:vAlign w:val="center"/>
          </w:tcPr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A5A8A" w:rsidRDefault="00EA5A8A" w:rsidP="00EA5A8A">
      <w:pPr>
        <w:pStyle w:val="Header"/>
        <w:spacing w:line="360" w:lineRule="auto"/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:rsidR="00EA5A8A" w:rsidRDefault="00EA5A8A" w:rsidP="00EA5A8A">
      <w:pPr>
        <w:spacing w:after="160" w:line="259" w:lineRule="auto"/>
        <w:rPr>
          <w:rFonts w:ascii="Times New Roman" w:hAnsi="Times New Roman"/>
          <w:b/>
          <w:sz w:val="26"/>
          <w:szCs w:val="26"/>
          <w:lang w:val="nl-NL"/>
        </w:rPr>
      </w:pPr>
      <w:r>
        <w:rPr>
          <w:rFonts w:ascii="Times New Roman" w:hAnsi="Times New Roman"/>
          <w:b/>
          <w:sz w:val="26"/>
          <w:szCs w:val="26"/>
          <w:lang w:val="nl-NL"/>
        </w:rPr>
        <w:br w:type="page"/>
      </w:r>
    </w:p>
    <w:p w:rsidR="00EA5A8A" w:rsidRDefault="00EA5A8A" w:rsidP="00EA5A8A">
      <w:pPr>
        <w:pStyle w:val="Header"/>
        <w:spacing w:line="360" w:lineRule="auto"/>
        <w:jc w:val="center"/>
        <w:rPr>
          <w:rFonts w:ascii="Times New Roman" w:hAnsi="Times New Roman"/>
          <w:b/>
          <w:sz w:val="26"/>
          <w:szCs w:val="26"/>
          <w:lang w:val="nl-NL"/>
        </w:rPr>
      </w:pPr>
      <w:r w:rsidRPr="007E40CD">
        <w:rPr>
          <w:rFonts w:ascii="Times New Roman" w:hAnsi="Times New Roman"/>
          <w:b/>
          <w:sz w:val="26"/>
          <w:szCs w:val="26"/>
          <w:lang w:val="nl-NL"/>
        </w:rPr>
        <w:lastRenderedPageBreak/>
        <w:t>BÁO CÁO CỦA THÍ SINH</w:t>
      </w:r>
    </w:p>
    <w:p w:rsidR="00EA5A8A" w:rsidRPr="007E40CD" w:rsidRDefault="00EA5A8A" w:rsidP="00EA5A8A">
      <w:pPr>
        <w:pStyle w:val="Header"/>
        <w:spacing w:line="360" w:lineRule="auto"/>
        <w:jc w:val="center"/>
        <w:rPr>
          <w:rFonts w:ascii="Times New Roman" w:hAnsi="Times New Roman"/>
          <w:b/>
          <w:sz w:val="26"/>
          <w:szCs w:val="26"/>
          <w:lang w:val="nl-NL"/>
        </w:rPr>
      </w:pPr>
      <w:r>
        <w:rPr>
          <w:rFonts w:ascii="Times New Roman" w:hAnsi="Times New Roman"/>
          <w:b/>
          <w:sz w:val="26"/>
          <w:szCs w:val="26"/>
          <w:lang w:val="nl-NL"/>
        </w:rPr>
        <w:t>(Công việc C)</w:t>
      </w:r>
    </w:p>
    <w:p w:rsidR="00EA5A8A" w:rsidRPr="007E40CD" w:rsidRDefault="00EA5A8A" w:rsidP="00EA5A8A">
      <w:pPr>
        <w:pStyle w:val="Title"/>
        <w:spacing w:line="360" w:lineRule="auto"/>
        <w:rPr>
          <w:sz w:val="26"/>
          <w:szCs w:val="26"/>
          <w:u w:val="none"/>
          <w:lang w:val="nl-N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18"/>
        <w:gridCol w:w="2246"/>
      </w:tblGrid>
      <w:tr w:rsidR="00EA5A8A" w:rsidRPr="00993422" w:rsidTr="002E62A4">
        <w:trPr>
          <w:trHeight w:hRule="exact" w:val="358"/>
        </w:trPr>
        <w:tc>
          <w:tcPr>
            <w:tcW w:w="7218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Họ và tên </w:t>
            </w:r>
          </w:p>
        </w:tc>
        <w:tc>
          <w:tcPr>
            <w:tcW w:w="2246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Chữ ký thí sinh</w:t>
            </w:r>
          </w:p>
        </w:tc>
      </w:tr>
      <w:tr w:rsidR="00EA5A8A" w:rsidRPr="00993422" w:rsidTr="002E62A4">
        <w:trPr>
          <w:trHeight w:val="455"/>
        </w:trPr>
        <w:tc>
          <w:tcPr>
            <w:tcW w:w="7218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46" w:type="dxa"/>
            <w:vAlign w:val="center"/>
          </w:tcPr>
          <w:p w:rsidR="00EA5A8A" w:rsidRPr="00993422" w:rsidRDefault="00EA5A8A" w:rsidP="002E62A4">
            <w:pPr>
              <w:pStyle w:val="Heading2"/>
              <w:rPr>
                <w:b w:val="0"/>
              </w:rPr>
            </w:pPr>
          </w:p>
        </w:tc>
      </w:tr>
    </w:tbl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</w:p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</w:p>
    <w:p w:rsidR="00EA5A8A" w:rsidRPr="00993422" w:rsidRDefault="00EA5A8A" w:rsidP="00EA5A8A">
      <w:pPr>
        <w:pStyle w:val="Title"/>
        <w:spacing w:line="360" w:lineRule="auto"/>
        <w:ind w:firstLine="142"/>
        <w:jc w:val="both"/>
        <w:rPr>
          <w:sz w:val="26"/>
          <w:szCs w:val="26"/>
          <w:u w:val="none"/>
        </w:rPr>
      </w:pPr>
      <w:r w:rsidRPr="00993422">
        <w:rPr>
          <w:sz w:val="26"/>
          <w:szCs w:val="26"/>
          <w:u w:val="none"/>
        </w:rPr>
        <w:t>Kết quả:</w:t>
      </w:r>
    </w:p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EA5A8A" w:rsidRPr="00993422" w:rsidRDefault="00EA5A8A" w:rsidP="00EA5A8A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Tình trạng kỹ thuật củacầu chủ động</w:t>
      </w:r>
    </w:p>
    <w:tbl>
      <w:tblPr>
        <w:tblW w:w="94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9"/>
        <w:gridCol w:w="1701"/>
        <w:gridCol w:w="1559"/>
        <w:gridCol w:w="1701"/>
        <w:gridCol w:w="1276"/>
      </w:tblGrid>
      <w:tr w:rsidR="00EA5A8A" w:rsidRPr="00993422" w:rsidTr="002E62A4">
        <w:trPr>
          <w:trHeight w:val="495"/>
        </w:trPr>
        <w:tc>
          <w:tcPr>
            <w:tcW w:w="3219" w:type="dxa"/>
            <w:vAlign w:val="center"/>
          </w:tcPr>
          <w:p w:rsidR="00EA5A8A" w:rsidRPr="00993422" w:rsidRDefault="00EA5A8A" w:rsidP="002E62A4">
            <w:pPr>
              <w:pStyle w:val="Header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Tên gọi</w:t>
            </w:r>
          </w:p>
        </w:tc>
        <w:tc>
          <w:tcPr>
            <w:tcW w:w="1701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Thông số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tiêu chuẩn</w:t>
            </w:r>
          </w:p>
        </w:tc>
        <w:tc>
          <w:tcPr>
            <w:tcW w:w="1559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Thực tế</w:t>
            </w:r>
          </w:p>
        </w:tc>
        <w:tc>
          <w:tcPr>
            <w:tcW w:w="1701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Có thể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sử dụng</w:t>
            </w:r>
          </w:p>
        </w:tc>
        <w:tc>
          <w:tcPr>
            <w:tcW w:w="1276" w:type="dxa"/>
            <w:vAlign w:val="center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 xml:space="preserve">Không </w:t>
            </w: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sz w:val="26"/>
                <w:szCs w:val="26"/>
              </w:rPr>
              <w:t>dùng lại</w:t>
            </w:r>
          </w:p>
        </w:tc>
      </w:tr>
      <w:tr w:rsidR="00EA5A8A" w:rsidRPr="00993422" w:rsidTr="002E62A4">
        <w:trPr>
          <w:trHeight w:val="1181"/>
        </w:trPr>
        <w:tc>
          <w:tcPr>
            <w:tcW w:w="3219" w:type="dxa"/>
            <w:vAlign w:val="center"/>
          </w:tcPr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A5A8A" w:rsidRPr="00993422" w:rsidRDefault="00EA5A8A" w:rsidP="002E62A4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8A" w:rsidRPr="00993422" w:rsidRDefault="00EA5A8A" w:rsidP="002E62A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A5A8A" w:rsidRDefault="00EA5A8A" w:rsidP="00EA5A8A"/>
    <w:p w:rsidR="00C67558" w:rsidRPr="00993422" w:rsidRDefault="00C67558" w:rsidP="00C67558">
      <w:pPr>
        <w:pStyle w:val="Default"/>
        <w:widowControl w:val="0"/>
        <w:spacing w:line="360" w:lineRule="auto"/>
        <w:rPr>
          <w:sz w:val="26"/>
          <w:szCs w:val="26"/>
        </w:rPr>
      </w:pPr>
      <w:bookmarkStart w:id="0" w:name="_GoBack"/>
      <w:bookmarkEnd w:id="0"/>
    </w:p>
    <w:sectPr w:rsidR="00C67558" w:rsidRPr="00993422" w:rsidSect="00C67558">
      <w:footerReference w:type="default" r:id="rId6"/>
      <w:pgSz w:w="11907" w:h="16840" w:code="9"/>
      <w:pgMar w:top="1701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CE9" w:rsidRDefault="00B21CE9" w:rsidP="00C67558">
      <w:pPr>
        <w:spacing w:after="0" w:line="240" w:lineRule="auto"/>
      </w:pPr>
      <w:r>
        <w:separator/>
      </w:r>
    </w:p>
  </w:endnote>
  <w:endnote w:type="continuationSeparator" w:id="0">
    <w:p w:rsidR="00B21CE9" w:rsidRDefault="00B21CE9" w:rsidP="00C67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6"/>
        <w:szCs w:val="26"/>
      </w:rPr>
      <w:id w:val="18436637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67558" w:rsidRPr="00C67558" w:rsidRDefault="00C67558">
        <w:pPr>
          <w:pStyle w:val="Footer"/>
          <w:jc w:val="center"/>
          <w:rPr>
            <w:rFonts w:ascii="Times New Roman" w:hAnsi="Times New Roman"/>
            <w:sz w:val="26"/>
            <w:szCs w:val="26"/>
          </w:rPr>
        </w:pPr>
        <w:r w:rsidRPr="00C67558">
          <w:rPr>
            <w:rFonts w:ascii="Times New Roman" w:hAnsi="Times New Roman"/>
            <w:sz w:val="26"/>
            <w:szCs w:val="26"/>
          </w:rPr>
          <w:fldChar w:fldCharType="begin"/>
        </w:r>
        <w:r w:rsidRPr="00C67558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C67558">
          <w:rPr>
            <w:rFonts w:ascii="Times New Roman" w:hAnsi="Times New Roman"/>
            <w:sz w:val="26"/>
            <w:szCs w:val="26"/>
          </w:rPr>
          <w:fldChar w:fldCharType="separate"/>
        </w:r>
        <w:r w:rsidR="00EA5A8A">
          <w:rPr>
            <w:rFonts w:ascii="Times New Roman" w:hAnsi="Times New Roman"/>
            <w:noProof/>
            <w:sz w:val="26"/>
            <w:szCs w:val="26"/>
          </w:rPr>
          <w:t>9</w:t>
        </w:r>
        <w:r w:rsidRPr="00C67558">
          <w:rPr>
            <w:rFonts w:ascii="Times New Roman" w:hAnsi="Times New Roman"/>
            <w:noProof/>
            <w:sz w:val="26"/>
            <w:szCs w:val="26"/>
          </w:rPr>
          <w:fldChar w:fldCharType="end"/>
        </w:r>
      </w:p>
    </w:sdtContent>
  </w:sdt>
  <w:p w:rsidR="00C67558" w:rsidRDefault="00C675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CE9" w:rsidRDefault="00B21CE9" w:rsidP="00C67558">
      <w:pPr>
        <w:spacing w:after="0" w:line="240" w:lineRule="auto"/>
      </w:pPr>
      <w:r>
        <w:separator/>
      </w:r>
    </w:p>
  </w:footnote>
  <w:footnote w:type="continuationSeparator" w:id="0">
    <w:p w:rsidR="00B21CE9" w:rsidRDefault="00B21CE9" w:rsidP="00C675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58"/>
    <w:rsid w:val="0058202E"/>
    <w:rsid w:val="006966DF"/>
    <w:rsid w:val="00B21CE9"/>
    <w:rsid w:val="00C67558"/>
    <w:rsid w:val="00D861C2"/>
    <w:rsid w:val="00EA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25CB8-6126-424F-86D3-498C9FF0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558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EA5A8A"/>
    <w:pPr>
      <w:keepNext/>
      <w:keepLines/>
      <w:spacing w:after="0" w:line="312" w:lineRule="auto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5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7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55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7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558"/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EA5A8A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EA5A8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val="en-AU"/>
    </w:rPr>
  </w:style>
  <w:style w:type="character" w:customStyle="1" w:styleId="TitleChar">
    <w:name w:val="Title Char"/>
    <w:basedOn w:val="DefaultParagraphFont"/>
    <w:link w:val="Title"/>
    <w:rsid w:val="00EA5A8A"/>
    <w:rPr>
      <w:rFonts w:ascii="Times New Roman" w:eastAsia="Times New Roman" w:hAnsi="Times New Roman" w:cs="Times New Roman"/>
      <w:b/>
      <w:sz w:val="28"/>
      <w:szCs w:val="20"/>
      <w:u w:val="single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875</Words>
  <Characters>4992</Characters>
  <Application>Microsoft Office Word</Application>
  <DocSecurity>0</DocSecurity>
  <Lines>41</Lines>
  <Paragraphs>11</Paragraphs>
  <ScaleCrop>false</ScaleCrop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2017-10-25T02:01:00Z</dcterms:created>
  <dcterms:modified xsi:type="dcterms:W3CDTF">2017-10-25T03:05:00Z</dcterms:modified>
</cp:coreProperties>
</file>